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B62" w:rsidRPr="00415B62" w:rsidRDefault="00415B62" w:rsidP="00415B62">
      <w:pPr>
        <w:spacing w:before="0" w:beforeAutospacing="0" w:after="0" w:afterAutospacing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415B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             </w:t>
      </w:r>
      <w:r w:rsidRPr="00415B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 к ООП О</w:t>
      </w:r>
      <w:r w:rsidRPr="00415B62">
        <w:rPr>
          <w:rFonts w:ascii="Times New Roman" w:eastAsia="Calibri" w:hAnsi="Times New Roman" w:cs="Times New Roman"/>
          <w:sz w:val="24"/>
          <w:szCs w:val="24"/>
          <w:lang w:val="ru-RU"/>
        </w:rPr>
        <w:t>ОО</w:t>
      </w:r>
    </w:p>
    <w:p w:rsidR="00415B62" w:rsidRPr="00415B62" w:rsidRDefault="00415B62" w:rsidP="00415B62">
      <w:pPr>
        <w:spacing w:before="0" w:beforeAutospacing="0" w:after="0" w:afterAutospacing="0" w:line="259" w:lineRule="auto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415B62" w:rsidRPr="00415B62" w:rsidRDefault="00415B62" w:rsidP="00415B62">
      <w:pPr>
        <w:spacing w:before="0" w:beforeAutospacing="0" w:after="160" w:afterAutospacing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15B6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Муниципальное бюджетное общеобразовательное учреждение </w:t>
      </w:r>
      <w:r w:rsidRPr="00415B62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415B6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«АЛЛЕРОЕВСКАЯ ОСНОВНАЯ ШКОЛА» </w:t>
      </w:r>
      <w:r w:rsidRPr="00415B62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415B62">
        <w:rPr>
          <w:rFonts w:ascii="Times New Roman" w:eastAsia="Calibri" w:hAnsi="Times New Roman" w:cs="Times New Roman"/>
          <w:sz w:val="28"/>
          <w:szCs w:val="28"/>
          <w:lang w:val="ru-RU"/>
        </w:rPr>
        <w:t>МБОУ «</w:t>
      </w:r>
      <w:proofErr w:type="spellStart"/>
      <w:r w:rsidRPr="00415B62">
        <w:rPr>
          <w:rFonts w:ascii="Times New Roman" w:eastAsia="Calibri" w:hAnsi="Times New Roman" w:cs="Times New Roman"/>
          <w:sz w:val="28"/>
          <w:szCs w:val="28"/>
          <w:lang w:val="ru-RU"/>
        </w:rPr>
        <w:t>Аллероевская</w:t>
      </w:r>
      <w:proofErr w:type="spellEnd"/>
      <w:r w:rsidRPr="00415B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ОШ» </w:t>
      </w:r>
    </w:p>
    <w:p w:rsidR="00415B62" w:rsidRPr="00415B62" w:rsidRDefault="00415B62" w:rsidP="00415B62">
      <w:pPr>
        <w:spacing w:before="0" w:beforeAutospacing="0" w:after="160" w:afterAutospacing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15B62" w:rsidRPr="00415B62" w:rsidRDefault="00415B62" w:rsidP="00415B62">
      <w:pPr>
        <w:spacing w:before="0" w:beforeAutospacing="0" w:after="160" w:afterAutospacing="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</w:p>
    <w:p w:rsidR="00415B62" w:rsidRPr="00415B62" w:rsidRDefault="00415B62" w:rsidP="00415B62">
      <w:pPr>
        <w:spacing w:before="0" w:beforeAutospacing="0" w:after="0" w:afterAutospacing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415B62">
        <w:rPr>
          <w:rFonts w:ascii="Times New Roman" w:eastAsia="Calibri" w:hAnsi="Times New Roman" w:cs="Times New Roman"/>
          <w:b/>
          <w:sz w:val="28"/>
          <w:szCs w:val="28"/>
          <w:lang w:val="ru-RU"/>
        </w:rPr>
        <w:t>РАБОЧАЯ ПРОГРАММА</w:t>
      </w:r>
    </w:p>
    <w:p w:rsidR="00415B62" w:rsidRPr="00415B62" w:rsidRDefault="00415B62" w:rsidP="00415B62">
      <w:pPr>
        <w:spacing w:before="0" w:beforeAutospacing="0" w:after="0" w:afterAutospacing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415B62">
        <w:rPr>
          <w:rFonts w:ascii="Times New Roman" w:eastAsia="Calibri" w:hAnsi="Times New Roman" w:cs="Times New Roman"/>
          <w:b/>
          <w:sz w:val="28"/>
          <w:szCs w:val="28"/>
          <w:lang w:val="ru-RU"/>
        </w:rPr>
        <w:t>курса внеурочной деятельности</w:t>
      </w:r>
    </w:p>
    <w:p w:rsidR="00415B62" w:rsidRPr="00415B62" w:rsidRDefault="00415B62" w:rsidP="00415B62">
      <w:pPr>
        <w:spacing w:before="0" w:beforeAutospacing="0" w:after="0" w:afterAutospacing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415B62">
        <w:rPr>
          <w:rFonts w:ascii="Times New Roman" w:eastAsia="Calibri" w:hAnsi="Times New Roman" w:cs="Times New Roman"/>
          <w:b/>
          <w:sz w:val="28"/>
          <w:szCs w:val="28"/>
          <w:lang w:val="ru-RU"/>
        </w:rPr>
        <w:t>«Функциональная грамотность»</w:t>
      </w:r>
    </w:p>
    <w:p w:rsidR="00415B62" w:rsidRPr="00415B62" w:rsidRDefault="00415B62" w:rsidP="00415B62">
      <w:pPr>
        <w:spacing w:before="0" w:beforeAutospacing="0" w:after="0" w:afterAutospacing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proofErr w:type="gramStart"/>
      <w:r w:rsidRPr="00415B62">
        <w:rPr>
          <w:rFonts w:ascii="Times New Roman" w:eastAsia="Calibri" w:hAnsi="Times New Roman" w:cs="Times New Roman"/>
          <w:sz w:val="28"/>
          <w:szCs w:val="28"/>
          <w:lang w:val="ru-RU"/>
        </w:rPr>
        <w:t>(</w:t>
      </w:r>
      <w:r w:rsidRPr="00415B6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 </w:t>
      </w:r>
      <w:proofErr w:type="spellStart"/>
      <w:r w:rsidRPr="00415B6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общеинтеллектуальное</w:t>
      </w:r>
      <w:proofErr w:type="spellEnd"/>
      <w:proofErr w:type="gramEnd"/>
      <w:r w:rsidRPr="00415B6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 </w:t>
      </w:r>
      <w:r w:rsidRPr="00415B62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ru-RU"/>
        </w:rPr>
        <w:t>направление)</w:t>
      </w:r>
    </w:p>
    <w:p w:rsidR="00415B62" w:rsidRPr="00415B62" w:rsidRDefault="00095DCF" w:rsidP="00415B62">
      <w:pPr>
        <w:spacing w:before="0" w:beforeAutospacing="0" w:after="0" w:afterAutospacing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/>
        </w:rPr>
        <w:t>5-9</w:t>
      </w:r>
      <w:r w:rsidR="00415B62" w:rsidRPr="00415B62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классы</w:t>
      </w:r>
    </w:p>
    <w:p w:rsidR="00415B62" w:rsidRPr="00415B62" w:rsidRDefault="00095DCF" w:rsidP="00415B62">
      <w:pPr>
        <w:spacing w:before="0" w:beforeAutospacing="0" w:after="0" w:afterAutospacing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Срок реализации: 5</w:t>
      </w:r>
      <w:r w:rsidR="00415B62" w:rsidRPr="00415B6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года</w:t>
      </w: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15B62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 2024 -2025 учебный год</w:t>
      </w: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95DCF" w:rsidRDefault="00095DCF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95DCF" w:rsidRDefault="00095DCF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95DCF" w:rsidRDefault="00095DCF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95DCF" w:rsidRDefault="00095DCF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95DCF" w:rsidRDefault="00095DCF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95DCF" w:rsidRDefault="00095DCF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95DCF" w:rsidRDefault="00095DCF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95DCF" w:rsidRDefault="00095DCF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095DCF" w:rsidRPr="00415B62" w:rsidRDefault="00095DCF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0" w:name="_GoBack"/>
      <w:bookmarkEnd w:id="0"/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15B62" w:rsidRPr="00415B62" w:rsidRDefault="00415B62" w:rsidP="00415B62">
      <w:pPr>
        <w:tabs>
          <w:tab w:val="left" w:pos="426"/>
        </w:tabs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15B62" w:rsidRPr="00415B62" w:rsidRDefault="00415B62" w:rsidP="00415B62">
      <w:pPr>
        <w:spacing w:before="0" w:beforeAutospacing="0" w:after="0" w:afterAutospacing="0" w:line="276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15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с. </w:t>
      </w:r>
      <w:proofErr w:type="spellStart"/>
      <w:r w:rsidRPr="00415B6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Аллерой</w:t>
      </w:r>
      <w:proofErr w:type="spellEnd"/>
    </w:p>
    <w:p w:rsidR="00C01D3C" w:rsidRPr="00DD0C1A" w:rsidRDefault="00DD0C1A" w:rsidP="00DD0C1A">
      <w:pPr>
        <w:spacing w:line="600" w:lineRule="atLeast"/>
        <w:jc w:val="center"/>
        <w:rPr>
          <w:b/>
          <w:bCs/>
          <w:color w:val="252525"/>
          <w:spacing w:val="-2"/>
          <w:sz w:val="28"/>
          <w:szCs w:val="28"/>
          <w:lang w:val="ru-RU"/>
        </w:rPr>
      </w:pPr>
      <w:r w:rsidRPr="00DD0C1A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курса «Функциональная грамотность»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для обучающихся 5–9-х классов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ОШ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» разработана в соответствии с требованиями:</w:t>
      </w:r>
    </w:p>
    <w:p w:rsidR="00C01D3C" w:rsidRPr="00D75487" w:rsidRDefault="00D754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C01D3C" w:rsidRPr="00D75487" w:rsidRDefault="00D754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образования»;</w:t>
      </w:r>
    </w:p>
    <w:p w:rsidR="00C01D3C" w:rsidRPr="00D75487" w:rsidRDefault="00D754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C01D3C" w:rsidRPr="00D75487" w:rsidRDefault="00D754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C01D3C" w:rsidRPr="00D75487" w:rsidRDefault="00D754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C01D3C" w:rsidRPr="00D75487" w:rsidRDefault="00D75487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учебного плана основного общего образования, утвержденного приказом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ОШ» 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от 31.08.2022 № 175 «Об утверждении основной образовательной программы основного общего образования»;</w:t>
      </w:r>
    </w:p>
    <w:p w:rsidR="00C01D3C" w:rsidRPr="00D75487" w:rsidRDefault="00D75487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 ГБОУ «Средняя школа № 1».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курса «Функциональная грамотность» для обучающихся 5–9-х классов составлена на основе Требований к результатам освоения программы основного общего образования ФГОС ООО и ориентирована на целевые приоритеты, сформулированные в рабочей программе воспитания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Аллероевская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ОШ».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Учебный курс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«Функциональная грамотность» входит в часть учебного плана, формируемую участниками образовательных отношений.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Учебный курс «Функциональная грамотность» рассчитан на 170 часов, изучается на протяжении всего периода реализации ООП ООО с 5-го по 9-й класс (1 час в неделю, 34 часа в год). Учебный курс имеет модульную структуру, в состав учебного курса входят четыре модуля:</w:t>
      </w:r>
    </w:p>
    <w:p w:rsidR="00C01D3C" w:rsidRDefault="00D754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читательская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грамотность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01D3C" w:rsidRDefault="00D754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математическая грамотность;</w:t>
      </w:r>
    </w:p>
    <w:p w:rsidR="00C01D3C" w:rsidRDefault="00D75487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финансовая грамотность;</w:t>
      </w:r>
    </w:p>
    <w:p w:rsidR="00C01D3C" w:rsidRDefault="00D75487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естественно-научная грамотность.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 каждом классе обучающиеся осваивают содержание всех четырех модулей. Последовательность изучения содержания модулей определяет образовательная организация.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Содержание каждого модуля предполагает поэтапное развитие различных умений, составляющих основу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функциональнои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грамотности.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5-м классе обучающиеся 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 Используются тексты различные по оформлению, стилистике, форме. Информация представлена в различном контексте (семья, дом, друзья, природа, учеба, работа и производство, общество и др.).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 6-м классе формируется умение применять знания о математических, естественно-научных, финансовых и общественных явлениях для решения поставленных перед учеником практических задач.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В 7-м классе обучающиеся учатся анализировать и обобщать (интегрировать) информацию различного предметного содержания в разном контексте. Проблемы, которые ученику необходимо проанализировать и синтезировать в единую картину, могут иметь как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личныи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̆,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местныи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̆, так 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национальныи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глобальныи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аспекты. Школьники должны овладеть универсальными способами анализа информации и ее интеграции в единое целое.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 8-м классе школьники учатся оценивать и интерпретировать различные поставленные перед ними проблемы в рамках предметного содержания.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 9-м классе формируется умение оценивать, интерпретировать, делать выводы и строить прогнозы относительно различных ситуаций, проблем и явлений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 отрыве от предметного содержания.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для педагога и обучающихся:</w:t>
      </w:r>
    </w:p>
    <w:p w:rsidR="00C01D3C" w:rsidRPr="00D75487" w:rsidRDefault="00D754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Ковалева Г.С., Рябинина Л.А., Сидорова Г.А.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Читательская грамотность. Сборник эталонных заданий;</w:t>
      </w:r>
    </w:p>
    <w:p w:rsidR="00C01D3C" w:rsidRPr="00D75487" w:rsidRDefault="00D754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Ковалева Г.С., Рослова Л.О.,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Рыдзе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О.А.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Математическая грамотность. Сборник эталонных заданий;</w:t>
      </w:r>
    </w:p>
    <w:p w:rsidR="00C01D3C" w:rsidRPr="00D75487" w:rsidRDefault="00D754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Ковалева Г.С., Рутковская Е.Л.,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Половникова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А.В. и др.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Финансовая грамотность. Сборник эталонных заданий;</w:t>
      </w:r>
    </w:p>
    <w:p w:rsidR="00C01D3C" w:rsidRPr="00D75487" w:rsidRDefault="00D754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Ковалева Г.С., Рутковская Е.Л.,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Половникова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А.В. и др. Естественно-научная грамотность. Сборник эталонных заданий;</w:t>
      </w:r>
    </w:p>
    <w:p w:rsidR="00C01D3C" w:rsidRDefault="00D754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Ляпцев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А.В.,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Абдулаева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О.А. / Под ред. Алексашиной И.Ю.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Естественно-научная грамотность.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Физические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системы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Тренажер. 7–9 классы;</w:t>
      </w:r>
    </w:p>
    <w:p w:rsidR="00C01D3C" w:rsidRDefault="00D754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Математическая грамотность. Математика на каждый день.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Тренажер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 6–8 классы;</w:t>
      </w:r>
    </w:p>
    <w:p w:rsidR="00C01D3C" w:rsidRDefault="00D75487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Сергеева Т.Ф.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Финансовая грамотность. В поисках финансового равновесия. Тренажер. </w:t>
      </w:r>
      <w:r>
        <w:rPr>
          <w:rFonts w:hAnsi="Times New Roman" w:cs="Times New Roman"/>
          <w:color w:val="000000"/>
          <w:sz w:val="24"/>
          <w:szCs w:val="24"/>
        </w:rPr>
        <w:t xml:space="preserve">6–8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Электронные образовательные ресурсы и цифровые образовательные ресурсы:</w:t>
      </w:r>
    </w:p>
    <w:p w:rsidR="00C01D3C" w:rsidRDefault="00D75487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Функциональная грамотность. Банк заданий.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Основное общее образование. </w:t>
      </w:r>
      <w:r>
        <w:rPr>
          <w:rFonts w:hAnsi="Times New Roman" w:cs="Times New Roman"/>
          <w:color w:val="000000"/>
          <w:sz w:val="24"/>
          <w:szCs w:val="24"/>
        </w:rPr>
        <w:t xml:space="preserve">7–9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класс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, АО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Издательство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Просвещение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» media.prosv.ru/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fg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01D3C" w:rsidRPr="00D75487" w:rsidRDefault="00D75487" w:rsidP="00D75487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proofErr w:type="spellStart"/>
      <w:r w:rsidRPr="00D75487">
        <w:rPr>
          <w:b/>
          <w:bCs/>
          <w:color w:val="252525"/>
          <w:spacing w:val="-2"/>
          <w:sz w:val="28"/>
          <w:szCs w:val="28"/>
        </w:rPr>
        <w:t>Содержание</w:t>
      </w:r>
      <w:proofErr w:type="spellEnd"/>
      <w:r w:rsidRPr="00D75487">
        <w:rPr>
          <w:b/>
          <w:bCs/>
          <w:color w:val="252525"/>
          <w:spacing w:val="-2"/>
          <w:sz w:val="28"/>
          <w:szCs w:val="28"/>
        </w:rPr>
        <w:t xml:space="preserve"> </w:t>
      </w:r>
      <w:proofErr w:type="spellStart"/>
      <w:r w:rsidRPr="00D75487">
        <w:rPr>
          <w:b/>
          <w:bCs/>
          <w:color w:val="252525"/>
          <w:spacing w:val="-2"/>
          <w:sz w:val="28"/>
          <w:szCs w:val="28"/>
        </w:rPr>
        <w:t>учебного</w:t>
      </w:r>
      <w:proofErr w:type="spellEnd"/>
      <w:r w:rsidRPr="00D75487">
        <w:rPr>
          <w:b/>
          <w:bCs/>
          <w:color w:val="252525"/>
          <w:spacing w:val="-2"/>
          <w:sz w:val="28"/>
          <w:szCs w:val="28"/>
        </w:rPr>
        <w:t xml:space="preserve"> </w:t>
      </w:r>
      <w:proofErr w:type="spellStart"/>
      <w:r w:rsidRPr="00D75487">
        <w:rPr>
          <w:b/>
          <w:bCs/>
          <w:color w:val="252525"/>
          <w:spacing w:val="-2"/>
          <w:sz w:val="28"/>
          <w:szCs w:val="28"/>
        </w:rPr>
        <w:t>курса</w:t>
      </w:r>
      <w:proofErr w:type="spellEnd"/>
    </w:p>
    <w:p w:rsidR="00C01D3C" w:rsidRPr="00D75487" w:rsidRDefault="00D75487" w:rsidP="00D75487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r w:rsidRPr="00D75487">
        <w:rPr>
          <w:b/>
          <w:bCs/>
          <w:color w:val="252525"/>
          <w:spacing w:val="-2"/>
          <w:sz w:val="28"/>
          <w:szCs w:val="28"/>
        </w:rPr>
        <w:t>5-й класс</w:t>
      </w:r>
    </w:p>
    <w:p w:rsidR="00C01D3C" w:rsidRPr="00D75487" w:rsidRDefault="00D75487" w:rsidP="00D7548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темы в фольклорном произведении. Пословицы, поговорки как источник информации.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Сопоставление 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содержания текстов разговорного стиля. Личная ситуация в текстах.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с текстом: как выделить главную мысль текста или его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частеи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̆? Типы задач на грамотность чтения. Примеры задач.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Сюжетные задачи, решаемые с конца. Задачи на переливание (задача Пуассона) и взвешивание. Логические задачи: задачи о «мудрецах», о лжецах и тех, кто всегда говорит правду.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Простейшие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геометрические фигуры. Наглядная геометрия. Задачи на разрезание и перекраивание. Разбиение объекта на части и составление модели. Размеры объектов окружающего мира (от элементарных частиц до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Вселеннои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̆) длительность процессов окружающего мира. Комбинаторные задачи. Представление данных в виде таблиц, диаграмм, графиков.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Как появились деньги? Что могут деньги? Деньги в разных странах.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Деньги настоящие и ненастоящие. Как разумно делать покупки? Кто такие мошенники? Личные деньги. Сколько стоит «свое дело»?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 грамотность.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Строение вещества. Движение 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взаимодействие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частиц. Признаки химических реакций. Природные индикаторы. Вода. Уникальность воды.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Углекислыи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газ в природе и его значение. Земля и земная кора. Минералы. Земля, внутреннее строение Земли. Знакомство с минералами,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горнои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породои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рудои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̆. Атмосфера Земли.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Живая природа. Уникальность планеты Земля. Условия для существования жизни на Земле.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Свойства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живых организмов.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Звуковые явления. Звуки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живои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неживои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природы. Слышимые и неслышимые звуки.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Устройство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динамика. Современные акустические системы. Шум и его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воздействие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на человека.</w:t>
      </w:r>
    </w:p>
    <w:p w:rsidR="00C01D3C" w:rsidRPr="00D75487" w:rsidRDefault="00D75487" w:rsidP="00D75487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42"/>
          <w:lang w:val="ru-RU"/>
        </w:rPr>
      </w:pPr>
      <w:r w:rsidRPr="00D75487">
        <w:rPr>
          <w:b/>
          <w:bCs/>
          <w:color w:val="252525"/>
          <w:spacing w:val="-2"/>
          <w:sz w:val="28"/>
          <w:szCs w:val="42"/>
          <w:lang w:val="ru-RU"/>
        </w:rPr>
        <w:t>6-й класс</w:t>
      </w:r>
    </w:p>
    <w:p w:rsidR="00C01D3C" w:rsidRPr="00D75487" w:rsidRDefault="00D75487" w:rsidP="00D7548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темы и идеи в эпическом произведении. Сопоставление содержания художественных текстов. Определение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авторскои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позиции в художественных текстах. Работа с текстом: как понимать информацию, содержащуюся в тексте? Типы задач на грамотность. Интерпретационные задачи. Работа с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несплошным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текстом: таблицы и карты.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Текстовые задачи, решаемые арифметическим способом: части, проценты, пропорция, движение, работа.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Логические задачи, решаемые с помощью таблиц. Геометрические задачи на построение и на изучение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свойств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фигур: геометрические фигуры на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клетчатои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бумаге, конструирование. Элементы логики, теории вероятности, комбинаторики: таблицы, диаграммы, вычисление вероятности.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Удивительные факты и истории о деньгах. Нумизматика. «Сувенирные» деньги. Фальшивые деньги: история и современность. Откуда берутся деньги? Виды доходов. Заработная плата. Почему у всех она разная? От чего это зависит? Собственность и доходы от нее. Арендная плата, проценты, прибыль, дивиденды. Социальные выплаты: пенсии, пособия.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Как заработать деньги? Мир профессий и для чего нужно учиться? Личные деньги.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 грамотность.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Строение вещества. Тело и вещество. Агрегатные состояния вещества. Масса. Измерение массы тел. Строение вещества. Атомы и молекулы. Модели атома. Тепловые явления. Тепловое расширение тел. 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Использование явления теплового расширения для измерения температуры. Плавление и отвердевание. Испарение и конденсация. Кипение.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Земля. Солнечная система и Вселенная. Представления о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Вселеннои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̆. Модель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Вселеннои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̆. Модель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Солнечнои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системы.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Живая природа. Царства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живои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природы.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C01D3C" w:rsidRPr="00D75487" w:rsidRDefault="00D75487" w:rsidP="00D75487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42"/>
          <w:lang w:val="ru-RU"/>
        </w:rPr>
      </w:pPr>
      <w:r w:rsidRPr="00D75487">
        <w:rPr>
          <w:b/>
          <w:bCs/>
          <w:color w:val="252525"/>
          <w:spacing w:val="-2"/>
          <w:sz w:val="28"/>
          <w:szCs w:val="42"/>
          <w:lang w:val="ru-RU"/>
        </w:rPr>
        <w:t>7-й класс</w:t>
      </w:r>
    </w:p>
    <w:p w:rsidR="00C01D3C" w:rsidRPr="00D75487" w:rsidRDefault="00D75487" w:rsidP="00D7548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темы и идеи в лирическом произведении.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Поэтическии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текст как источник информации. Работа с текстом: как преобразовывать текстовую информацию с учетом цели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дальнейшего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использования? Поиск комментариев, подтверждающих основную мысль текста, предложенного для анализа. Типы задач на грамотность. Позиционные задачи. Работа с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несплошным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текстом: информационные листы и объявления, графики и диаграммы.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Моделирование изменений окружающего мира с помощью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линейнои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функции.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Геометрические задачи на построения и на изучение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свойств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фигур, возникающих в ситуациях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повседневнои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жизни, задач практического содержания. Решение задач на вероятность событий в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реальнои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жизни. Элементы теории множеств как объединяющее основание многих направлений математики. Решение геометрических задач исследовательского характера.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Что такое налоги и почему мы их должны платить?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Подоходныи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налог. Какие налоги уплачиваются в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вашеи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семье? Пени и налоговые льготы. Что такое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государственныи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бюджет? На что расходуются налоговые сборы? Виды социальных пособий. Если человек потерял работу. История возникновения банков. Как накопить, чтобы купить? Все про кредит. Вклады: как сохранить и приумножить? Пластиковая карта– твой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безопасныи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банк в кармане.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 грамотность.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Структура 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свойства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вещества. Почему все тела нам кажутся сплошными: молекулярное строение твердых тел,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жидкостеи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и газов. Диффузия в газах, жидкостях и твердых телах. Механические явления. Силы и движение. Механическое движение. Инерция. Закон Паскаля.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Гидростатическии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парадокс. Деформация тел. Виды деформации. Усталость материалов.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Земля,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Мировои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океан. Атмосферные явления. Ветер. Направление ветра. Ураган, торнадо. Землетрясение, цунами, объяснение их происхождения. Давление воды в морях и океанах. Состав воды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мореи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и океанов. Структура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подводнои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сферы. Исследование океана. Использование подводных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дронов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Биологическое разнообразие. Растения. Генная модификация растений. Внешнее строение дождевого червя, моллюсков, насекомых. Внешнее и внутреннее строение рыбы. Их многообразие. Пресноводные и морские рыбы. Внешнее и внутреннее строение птицы. Эволюция птиц. Многообразие птиц. Перелетные птицы. Сезонная миграция.</w:t>
      </w:r>
    </w:p>
    <w:p w:rsidR="00C01D3C" w:rsidRPr="00D75487" w:rsidRDefault="00D75487" w:rsidP="00D75487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D75487">
        <w:rPr>
          <w:b/>
          <w:bCs/>
          <w:color w:val="252525"/>
          <w:spacing w:val="-2"/>
          <w:sz w:val="28"/>
          <w:szCs w:val="28"/>
          <w:lang w:val="ru-RU"/>
        </w:rPr>
        <w:t>8-й класс</w:t>
      </w:r>
    </w:p>
    <w:p w:rsidR="00C01D3C" w:rsidRPr="00D75487" w:rsidRDefault="00D75487" w:rsidP="00D7548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Определение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основнои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темы и идеи в драматическом произведении.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Учебныи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текст как источник информации. Сопоставление содержания текстов официально-делового стиля. Деловые ситуации в текстах. Работа с текстом: как применять информацию из текста в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измененнои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ситуации?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Типы текстов: текст-инструкция (указания к выполнению работы, правила, уставы, законы).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Поиск ошибок 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в предложенном тексте. Типы задач на грамотность. Информационные задачи. Работа с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несплошным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текстом: формы, анкеты, договоры.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с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информациеи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̆,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представленнои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в форме таблиц, диаграмм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столбчатои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или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круговои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̆, схем. Вычисление расстояний на местности в стандартных ситуациях и применение формул в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повседневнои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жизни. Математическое описание зависимости между переменными в различных процессах.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Интерпретация трехмерных изображений, построение фигур.</w:t>
      </w:r>
      <w:r w:rsidRPr="00D75487">
        <w:rPr>
          <w:lang w:val="ru-RU"/>
        </w:rPr>
        <w:br/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Определение ошибки измерения, определение шансов наступления того или иного события.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Решение типичных математических задач, требующих прохождения этапа моделирования.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Потребление или инвестиции? Активы в трех измерениях. Как сберечь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личныи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капитал? Модель трех капиталов. Бизнес и его формы. Риски предпринимательства. Бизнес-инкубатор. Бизнес-план. Государство 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малыи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бизнес. Бизнес подростков и идеи. Молодые предприниматели. Кредит и депозит. Расчетно-кассовые операции и риски, связанные с ними.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Естественно-научная грамотность.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Структура 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свойства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вещества (электрические явления). Занимательное электричество. Электромагнитные явления. Производство электроэнергии. Магнетизм и электромагнетизм. Строительство плотин. Гидроэлектростанции. Экологические риски при строительстве гидроэлектростанций. Нетрадиционные виды энергетики, объединенные энергосистемы.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Биология человека (здоровье, гигиена, питание). Внутренняя среда организма. Кровь. Иммунитет. Наследственность. Системы жизнедеятельности человека.</w:t>
      </w:r>
    </w:p>
    <w:p w:rsidR="00C01D3C" w:rsidRPr="00D75487" w:rsidRDefault="00D75487" w:rsidP="00D75487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D75487">
        <w:rPr>
          <w:b/>
          <w:bCs/>
          <w:color w:val="252525"/>
          <w:spacing w:val="-2"/>
          <w:sz w:val="28"/>
          <w:szCs w:val="28"/>
          <w:lang w:val="ru-RU"/>
        </w:rPr>
        <w:t>9-й класс</w:t>
      </w:r>
    </w:p>
    <w:p w:rsidR="00C01D3C" w:rsidRPr="00D75487" w:rsidRDefault="00D75487" w:rsidP="00D7548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Читательская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Формирование читательских умений с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опорои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на</w:t>
      </w:r>
      <w:r w:rsidRPr="00D75487">
        <w:rPr>
          <w:lang w:val="ru-RU"/>
        </w:rPr>
        <w:br/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 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внетекстовые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знания.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Электронныи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текст как источник информации. Сопоставление содержания текстов научного стиля. Образовательные ситуации в текстах.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Работа с текстом: как критически оценивать степень достоверности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содержащейся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в тексте информации?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Типы текстов: текст-аргументация (комментарий, научное обоснование).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Составление плана на основе исходного текста.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Типы задач на грамотность. Аналитические (конструирующие) задачи. Работа со смешанным текстом.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Математическая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Построение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мультипликативнои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модели с тремя составляющими. Задачи с лишними данными. Количественные рассуждения, связанные со смыслом числа, различными представлениями чисел, изяществом вычислений, вычислениями в уме,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оценкои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разумности результатов. Решение стереометрических задач. Вероятностные, статистические явления и зависимости.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Финансовая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Ценные бумаги. Векселя и облигации: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российская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специфика. Риски акций и управление ими. Биржа и брокеры. Фондовые индексы. Гибридные инструменты.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Паевые инвестиционные фонды. Риски и управление ими. Инвестиционное профилирование. Формирование инвестиционного портфеля и его пересмотр. Типичные ошибки инвесторов. Участники страхового рынка. Страхование для физических лиц. Государственное и негосударственное пенсионное страхование.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Выбор и юридические аспекты отношений с финансовым посредником.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Естественно-научная грамотность.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Структура 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свойства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вещества. Радиоактивность. Искусственная радиоактивность. Химические изменения состояния вещества. Изменения состояния веществ. Физические явления и химические превращения. Отличие химических реакций от физических явлений.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Наследственность биологических объектов. Размножение организмов. Индивидуальное развитие организмов.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Биогенетическии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закон. Закономерности наследования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признаков. Вид и популяции. Общая характеристика популяции. Экологические факторы и условия среды обитания. Происхождение видов. Закономерности изменчивости: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модификационная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и мутационная изменчивости. Основные методы селекции растений, животных и микроорганизмов. Экологическая система Потоки вещества и энергии в экосистеме. Саморазвитие экосистемы. Биосфера.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Средообразующая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деятельность организмов. Круговорот веществ в биосфере. Эволюция биосферы. Антропогенное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воздействие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на биосферу. Основы рационального природопользования.</w:t>
      </w:r>
    </w:p>
    <w:p w:rsidR="00C01D3C" w:rsidRPr="00D75487" w:rsidRDefault="00D75487" w:rsidP="00D75487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  <w:lang w:val="ru-RU"/>
        </w:rPr>
      </w:pPr>
      <w:r w:rsidRPr="00D75487">
        <w:rPr>
          <w:b/>
          <w:bCs/>
          <w:color w:val="252525"/>
          <w:spacing w:val="-2"/>
          <w:sz w:val="28"/>
          <w:szCs w:val="28"/>
          <w:lang w:val="ru-RU"/>
        </w:rPr>
        <w:t>Планируемые результаты освоения программы</w:t>
      </w:r>
    </w:p>
    <w:p w:rsidR="00C01D3C" w:rsidRPr="00D75487" w:rsidRDefault="00D75487" w:rsidP="00D75487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  <w:lang w:val="ru-RU"/>
        </w:rPr>
      </w:pPr>
      <w:r w:rsidRPr="00D75487">
        <w:rPr>
          <w:b/>
          <w:bCs/>
          <w:color w:val="252525"/>
          <w:spacing w:val="-2"/>
          <w:sz w:val="28"/>
          <w:szCs w:val="28"/>
          <w:lang w:val="ru-RU"/>
        </w:rPr>
        <w:t>Личностные результаты</w:t>
      </w:r>
    </w:p>
    <w:p w:rsidR="00C01D3C" w:rsidRPr="00D75487" w:rsidRDefault="00D75487" w:rsidP="00D7548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курса характеризуются: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01D3C" w:rsidRPr="00D75487" w:rsidRDefault="00D75487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науки, ценностным отношением к достижениям российских ученых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к использованию этих достижений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прикладных сферах.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Гражданское и духовно-нравственное воспитание:</w:t>
      </w:r>
    </w:p>
    <w:p w:rsidR="00C01D3C" w:rsidRPr="00D75487" w:rsidRDefault="00D75487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об основах функционирования различных структур, явлений, процедур гражданского общества (выборы, опросы и пр.);</w:t>
      </w:r>
    </w:p>
    <w:p w:rsidR="00C01D3C" w:rsidRPr="00D75487" w:rsidRDefault="00D75487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ученого.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01D3C" w:rsidRPr="00D75487" w:rsidRDefault="00D75487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установкой на активное участие в решении практических </w:t>
      </w:r>
      <w:proofErr w:type="gram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задач ,</w:t>
      </w:r>
      <w:proofErr w:type="gram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осознанием важности образования на протяжении всей жизни для успешной профессиональной деятельности и развитием необходимых умений; осознанным выбором и построением индивидуальной траектории образования и жизненных планов с учетом личных интересов и общественных потребностей.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01D3C" w:rsidRPr="00D75487" w:rsidRDefault="00D75487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объектов, задач, решений, рассуждений; умению видеть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закономерности в искусстве.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01D3C" w:rsidRPr="00D75487" w:rsidRDefault="00D75487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науки как сферы человеческой деятельности, этапов ее развития и значимости для развития цивилизации; овладением научным языком как средством познания мира; овладением простейшими навыками исследовательской деятельности.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C01D3C" w:rsidRPr="00D75487" w:rsidRDefault="00D75487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готовностью применять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человека.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01D3C" w:rsidRPr="00D75487" w:rsidRDefault="00D75487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ориентацией на применение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знаний для решения задач в области сохранности окружающей среды, планирования поступков и оценки их возможных последствий для окружающей среды; осознанием глобального характера экологических проблем и путей их решения.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C01D3C" w:rsidRPr="00D75487" w:rsidRDefault="00D7548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неопределенности,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01D3C" w:rsidRPr="00D75487" w:rsidRDefault="00D75487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свое развитие;</w:t>
      </w:r>
    </w:p>
    <w:p w:rsidR="00C01D3C" w:rsidRPr="00D75487" w:rsidRDefault="00D75487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01D3C" w:rsidRPr="00D75487" w:rsidRDefault="00D75487" w:rsidP="00D75487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42"/>
          <w:lang w:val="ru-RU"/>
        </w:rPr>
      </w:pPr>
      <w:proofErr w:type="spellStart"/>
      <w:r w:rsidRPr="00D75487">
        <w:rPr>
          <w:b/>
          <w:bCs/>
          <w:color w:val="252525"/>
          <w:spacing w:val="-2"/>
          <w:sz w:val="28"/>
          <w:szCs w:val="42"/>
          <w:lang w:val="ru-RU"/>
        </w:rPr>
        <w:t>Метапредметные</w:t>
      </w:r>
      <w:proofErr w:type="spellEnd"/>
      <w:r w:rsidRPr="00D75487">
        <w:rPr>
          <w:b/>
          <w:bCs/>
          <w:color w:val="252525"/>
          <w:spacing w:val="-2"/>
          <w:sz w:val="28"/>
          <w:szCs w:val="42"/>
          <w:lang w:val="ru-RU"/>
        </w:rPr>
        <w:t xml:space="preserve"> результаты</w:t>
      </w:r>
    </w:p>
    <w:p w:rsidR="00C01D3C" w:rsidRPr="00D75487" w:rsidRDefault="00D75487" w:rsidP="00D7548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01D3C" w:rsidRPr="00D75487" w:rsidRDefault="00D7548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C01D3C" w:rsidRPr="00D75487" w:rsidRDefault="00D7548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C01D3C" w:rsidRPr="00D75487" w:rsidRDefault="00D7548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C01D3C" w:rsidRPr="00D75487" w:rsidRDefault="00D7548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предлагать критерии для выявления закономерностей и противоречий;</w:t>
      </w:r>
    </w:p>
    <w:p w:rsidR="00C01D3C" w:rsidRPr="00D75487" w:rsidRDefault="00D7548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C01D3C" w:rsidRPr="00D75487" w:rsidRDefault="00D7548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C01D3C" w:rsidRPr="00D75487" w:rsidRDefault="00D75487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01D3C" w:rsidRPr="00D75487" w:rsidRDefault="00D75487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01D3C" w:rsidRPr="00D75487" w:rsidRDefault="00D7548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C01D3C" w:rsidRPr="00D75487" w:rsidRDefault="00D7548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C01D3C" w:rsidRPr="00D75487" w:rsidRDefault="00D7548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C01D3C" w:rsidRPr="00D75487" w:rsidRDefault="00D7548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C01D3C" w:rsidRPr="00D75487" w:rsidRDefault="00D7548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C01D3C" w:rsidRPr="00D75487" w:rsidRDefault="00D75487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C01D3C" w:rsidRPr="00D75487" w:rsidRDefault="00D75487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01D3C" w:rsidRPr="00D75487" w:rsidRDefault="00D7548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C01D3C" w:rsidRPr="00D75487" w:rsidRDefault="00D7548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01D3C" w:rsidRPr="00D75487" w:rsidRDefault="00D7548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01D3C" w:rsidRPr="00D75487" w:rsidRDefault="00D7548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01D3C" w:rsidRPr="00D75487" w:rsidRDefault="00D75487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C01D3C" w:rsidRPr="00D75487" w:rsidRDefault="00D75487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когнитивных навыков у обучающихся.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Овладение универсальными учебными коммуникативными действиями: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01D3C" w:rsidRPr="00D75487" w:rsidRDefault="00D7548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C01D3C" w:rsidRPr="00D75487" w:rsidRDefault="00D7548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C01D3C" w:rsidRPr="00D75487" w:rsidRDefault="00D7548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C01D3C" w:rsidRPr="00D75487" w:rsidRDefault="00D7548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01D3C" w:rsidRPr="00D75487" w:rsidRDefault="00D7548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01D3C" w:rsidRPr="00D75487" w:rsidRDefault="00D7548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01D3C" w:rsidRPr="00D75487" w:rsidRDefault="00D75487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C01D3C" w:rsidRPr="00D75487" w:rsidRDefault="00D75487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01D3C" w:rsidRPr="00D75487" w:rsidRDefault="00D75487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01D3C" w:rsidRPr="00D75487" w:rsidRDefault="00D75487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C01D3C" w:rsidRPr="00D75487" w:rsidRDefault="00D75487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C01D3C" w:rsidRPr="00D75487" w:rsidRDefault="00D75487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C01D3C" w:rsidRPr="00D75487" w:rsidRDefault="00D75487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01D3C" w:rsidRPr="00D75487" w:rsidRDefault="00D75487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C01D3C" w:rsidRPr="00D75487" w:rsidRDefault="00D75487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Овладение универсальными учебными регулятивными действиями: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01D3C" w:rsidRPr="00D75487" w:rsidRDefault="00D75487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C01D3C" w:rsidRPr="00D75487" w:rsidRDefault="00D75487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C01D3C" w:rsidRPr="00D75487" w:rsidRDefault="00D75487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C01D3C" w:rsidRPr="00D75487" w:rsidRDefault="00D75487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C01D3C" w:rsidRPr="00D75487" w:rsidRDefault="00D75487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решение;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01D3C" w:rsidRPr="00D75487" w:rsidRDefault="00D75487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самомотивации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и рефлексии;</w:t>
      </w:r>
    </w:p>
    <w:p w:rsidR="00C01D3C" w:rsidRPr="00D75487" w:rsidRDefault="00D75487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C01D3C" w:rsidRPr="00D75487" w:rsidRDefault="00D75487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01D3C" w:rsidRPr="00D75487" w:rsidRDefault="00D75487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C01D3C" w:rsidRPr="00D75487" w:rsidRDefault="00D75487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01D3C" w:rsidRPr="00D75487" w:rsidRDefault="00D75487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эмоциональный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интеллект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01D3C" w:rsidRPr="00D75487" w:rsidRDefault="00D75487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C01D3C" w:rsidRPr="00D75487" w:rsidRDefault="00D75487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C01D3C" w:rsidRPr="00D75487" w:rsidRDefault="00D75487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C01D3C" w:rsidRDefault="00D75487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выражения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эмоций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принятие себя и других:</w:t>
      </w:r>
    </w:p>
    <w:p w:rsidR="00C01D3C" w:rsidRPr="00D75487" w:rsidRDefault="00D7548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C01D3C" w:rsidRPr="00D75487" w:rsidRDefault="00D7548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C01D3C" w:rsidRPr="00D75487" w:rsidRDefault="00D7548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C01D3C" w:rsidRDefault="00D75487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открытость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себе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другим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01D3C" w:rsidRPr="00D75487" w:rsidRDefault="00D75487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C01D3C" w:rsidRPr="00D75487" w:rsidRDefault="00D75487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C01D3C" w:rsidRPr="00D75487" w:rsidRDefault="00D75487" w:rsidP="00D75487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28"/>
        </w:rPr>
      </w:pPr>
      <w:proofErr w:type="spellStart"/>
      <w:r w:rsidRPr="00D75487">
        <w:rPr>
          <w:b/>
          <w:bCs/>
          <w:color w:val="252525"/>
          <w:spacing w:val="-2"/>
          <w:sz w:val="28"/>
          <w:szCs w:val="28"/>
        </w:rPr>
        <w:lastRenderedPageBreak/>
        <w:t>Предметные</w:t>
      </w:r>
      <w:proofErr w:type="spellEnd"/>
      <w:r w:rsidRPr="00D75487">
        <w:rPr>
          <w:b/>
          <w:bCs/>
          <w:color w:val="252525"/>
          <w:spacing w:val="-2"/>
          <w:sz w:val="28"/>
          <w:szCs w:val="28"/>
        </w:rPr>
        <w:t xml:space="preserve"> </w:t>
      </w:r>
      <w:proofErr w:type="spellStart"/>
      <w:r w:rsidRPr="00D75487">
        <w:rPr>
          <w:b/>
          <w:bCs/>
          <w:color w:val="252525"/>
          <w:spacing w:val="-2"/>
          <w:sz w:val="28"/>
          <w:szCs w:val="28"/>
        </w:rPr>
        <w:t>результаты</w:t>
      </w:r>
      <w:proofErr w:type="spellEnd"/>
    </w:p>
    <w:p w:rsidR="00C01D3C" w:rsidRDefault="00D75487" w:rsidP="00D7548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5-й класс</w:t>
      </w:r>
    </w:p>
    <w:p w:rsidR="00C01D3C" w:rsidRPr="00D75487" w:rsidRDefault="00D75487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информацию из различных текстов;</w:t>
      </w:r>
    </w:p>
    <w:p w:rsidR="00C01D3C" w:rsidRPr="00D75487" w:rsidRDefault="00D75487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математическую информацию в различном контексте;</w:t>
      </w:r>
    </w:p>
    <w:p w:rsidR="00C01D3C" w:rsidRPr="00D75487" w:rsidRDefault="00D75487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информацию о естественно-научных явлениях в различном контексте;</w:t>
      </w:r>
    </w:p>
    <w:p w:rsidR="00C01D3C" w:rsidRPr="00D75487" w:rsidRDefault="00D75487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находит и извлекает финансовую информацию в различном контексте.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C01D3C" w:rsidRPr="00D75487" w:rsidRDefault="00D75487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применяет извлеченную из текста информацию для решения разного рода проблем;</w:t>
      </w:r>
    </w:p>
    <w:p w:rsidR="00C01D3C" w:rsidRPr="00D75487" w:rsidRDefault="00D75487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применяет математические знания для решения разного рода проблем;</w:t>
      </w:r>
    </w:p>
    <w:p w:rsidR="00C01D3C" w:rsidRPr="00D75487" w:rsidRDefault="00D75487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объясняет и описывает естественно-научные явления на основе имеющихся научных знаний;</w:t>
      </w:r>
    </w:p>
    <w:p w:rsidR="00C01D3C" w:rsidRPr="00D75487" w:rsidRDefault="00D75487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применяет финансовые знания для решения разного рода проблем.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C01D3C" w:rsidRPr="00D75487" w:rsidRDefault="00D75487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анализирует и интегрирует информацию, полученную из текста;</w:t>
      </w:r>
    </w:p>
    <w:p w:rsidR="00C01D3C" w:rsidRPr="00D75487" w:rsidRDefault="00D75487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формулирует математическую проблему на основе анализа ситуации;</w:t>
      </w:r>
    </w:p>
    <w:p w:rsidR="00C01D3C" w:rsidRPr="00D75487" w:rsidRDefault="00D75487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распознает и исследует личные, местные, национальные, глобальные естественно-научные проблемы в различном контексте;</w:t>
      </w:r>
    </w:p>
    <w:p w:rsidR="00C01D3C" w:rsidRPr="00D75487" w:rsidRDefault="00D75487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анализирует информацию в финансовом контексте.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8-й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C01D3C" w:rsidRPr="00D75487" w:rsidRDefault="00D75487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оценивает форму и содержание текста в рамках предметного содержания;</w:t>
      </w:r>
    </w:p>
    <w:p w:rsidR="00C01D3C" w:rsidRPr="00D75487" w:rsidRDefault="00D75487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интерпретирует и оценивает математические данные в контексте лично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значимои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ситуации;</w:t>
      </w:r>
    </w:p>
    <w:p w:rsidR="00C01D3C" w:rsidRPr="00D75487" w:rsidRDefault="00D75487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интерпретирует и оценивает личные, местные, национальные, глобальные естественно-научные проблемы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различном контексте в рамках предметного содержания;</w:t>
      </w:r>
    </w:p>
    <w:p w:rsidR="00C01D3C" w:rsidRPr="00D75487" w:rsidRDefault="00D75487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оценивает финансовые проблемы в различном контексте.</w:t>
      </w:r>
    </w:p>
    <w:p w:rsidR="00C01D3C" w:rsidRDefault="00D75487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9-й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  <w:proofErr w:type="spellEnd"/>
    </w:p>
    <w:p w:rsidR="00C01D3C" w:rsidRPr="00D75487" w:rsidRDefault="00D75487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оценивает форму и содержание текста в рамках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метапредметного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содержания;</w:t>
      </w:r>
    </w:p>
    <w:p w:rsidR="00C01D3C" w:rsidRPr="00D75487" w:rsidRDefault="00D75487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интерпретирует и оценивает математические результаты в контексте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национальнои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̆ или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глобальнои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̆ ситуации;</w:t>
      </w:r>
    </w:p>
    <w:p w:rsidR="00C01D3C" w:rsidRPr="00D75487" w:rsidRDefault="00D75487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интерпретирует и оценивает, делает выводы и строит прогнозы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личных, местных, национальных, глобальных естественно-научных проблемах в различном контексте в рамках </w:t>
      </w:r>
      <w:proofErr w:type="spellStart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метапредметного</w:t>
      </w:r>
      <w:proofErr w:type="spellEnd"/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 xml:space="preserve"> содержания;</w:t>
      </w:r>
    </w:p>
    <w:p w:rsidR="00C01D3C" w:rsidRDefault="00D75487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D75487">
        <w:rPr>
          <w:rFonts w:hAnsi="Times New Roman" w:cs="Times New Roman"/>
          <w:color w:val="000000"/>
          <w:sz w:val="24"/>
          <w:szCs w:val="24"/>
          <w:lang w:val="ru-RU"/>
        </w:rPr>
        <w:t>оценивает финансовые проблемы, делает выводы, строит прогнозы, предлагает пути решения.</w:t>
      </w:r>
    </w:p>
    <w:p w:rsidR="00D75487" w:rsidRDefault="00D75487" w:rsidP="00D75487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0C1A" w:rsidRDefault="00DD0C1A" w:rsidP="00D75487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D0C1A" w:rsidRPr="00D75487" w:rsidRDefault="00DD0C1A" w:rsidP="00D75487">
      <w:pPr>
        <w:ind w:right="180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01D3C" w:rsidRPr="00D75487" w:rsidRDefault="00D75487" w:rsidP="00D75487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28"/>
          <w:szCs w:val="48"/>
        </w:rPr>
      </w:pPr>
      <w:proofErr w:type="spellStart"/>
      <w:r w:rsidRPr="00D75487">
        <w:rPr>
          <w:b/>
          <w:bCs/>
          <w:color w:val="252525"/>
          <w:spacing w:val="-2"/>
          <w:sz w:val="28"/>
          <w:szCs w:val="48"/>
        </w:rPr>
        <w:t>Тематическое</w:t>
      </w:r>
      <w:proofErr w:type="spellEnd"/>
      <w:r w:rsidRPr="00D75487">
        <w:rPr>
          <w:b/>
          <w:bCs/>
          <w:color w:val="252525"/>
          <w:spacing w:val="-2"/>
          <w:sz w:val="28"/>
          <w:szCs w:val="48"/>
        </w:rPr>
        <w:t xml:space="preserve"> </w:t>
      </w:r>
      <w:proofErr w:type="spellStart"/>
      <w:r w:rsidRPr="00D75487">
        <w:rPr>
          <w:b/>
          <w:bCs/>
          <w:color w:val="252525"/>
          <w:spacing w:val="-2"/>
          <w:sz w:val="28"/>
          <w:szCs w:val="48"/>
        </w:rPr>
        <w:t>планирование</w:t>
      </w:r>
      <w:proofErr w:type="spellEnd"/>
    </w:p>
    <w:p w:rsidR="00C01D3C" w:rsidRDefault="00D75487" w:rsidP="00D75487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tbl>
      <w:tblPr>
        <w:tblW w:w="979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1"/>
        <w:gridCol w:w="2238"/>
        <w:gridCol w:w="1360"/>
        <w:gridCol w:w="1041"/>
        <w:gridCol w:w="697"/>
        <w:gridCol w:w="15"/>
        <w:gridCol w:w="2094"/>
        <w:gridCol w:w="1880"/>
      </w:tblGrid>
      <w:tr w:rsidR="00D75487" w:rsidRPr="00415B62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487" w:rsidRDefault="00D7548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487" w:rsidRDefault="00D7548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487" w:rsidRPr="00D75487" w:rsidRDefault="00D7548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487" w:rsidRDefault="00D7548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P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487" w:rsidRDefault="00D7548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5487" w:rsidRPr="00D75487" w:rsidRDefault="00D7548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D75487" w:rsidTr="00486B50">
        <w:tc>
          <w:tcPr>
            <w:tcW w:w="97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Читательская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темы в фольклорном произведении. Пословицы, поговорки как источник информации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 media.prosv.ru/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fg</w:t>
            </w:r>
            <w:proofErr w:type="spellEnd"/>
          </w:p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текстов разговорного стиля.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текстах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текстом: как выделить главную</w:t>
            </w:r>
            <w:r w:rsidRPr="00D75487">
              <w:rPr>
                <w:lang w:val="ru-RU"/>
              </w:rPr>
              <w:br/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мысль текста или его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частеи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̆?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текст-описание (художественное и техническое)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вопрос? Виды вопросов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Типы задач на грамотность чтения.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сплошным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97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Математическая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Применение чисел и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действии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над ними.</w:t>
            </w:r>
            <w:r w:rsidRPr="00D75487">
              <w:rPr>
                <w:lang w:val="ru-RU"/>
              </w:rPr>
              <w:br/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 и десятичная система счисления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fg</w:t>
            </w:r>
            <w:proofErr w:type="spellEnd"/>
          </w:p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1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 самоорганизации;</w:t>
            </w:r>
          </w:p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Сюжетные задачи, решаемые с конца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Задачи на переливание (задача Пуассона) и взвешивание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Логические задачи: задачи о «мудрецах», о лжецах и тех, кто всегда говорит правду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Первые шаги в геометрии.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Простейшие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геометрические фигуры. Наглядная геометрия. Задачи на разрезание и перекраивание.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Разбиение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составление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Размеры объектов окружающего мира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(от элементарных частиц до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Вселеннои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̆) длительность процессов окружающего мира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Комбинаторные задачи. Представление данных в виде таблиц, диаграмм, графиков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97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Финансовая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Деньги.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появились деньги? Что могут деньги?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fg</w:t>
            </w:r>
            <w:proofErr w:type="spellEnd"/>
          </w:p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1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сверстниками, принципы учебной дисциплины и самоорганизации;</w:t>
            </w:r>
          </w:p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Деньги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странах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Деньги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настоящие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ненастоящие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разумно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делать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покупки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такие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мошенники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деньги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Сколько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стоит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»?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 3.8.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979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Естественно-научная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грамотность</w:t>
            </w:r>
            <w:proofErr w:type="spellEnd"/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Движение и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взаимодействие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частиц. Признаки химических реакций. Природные индикаторы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0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fg</w:t>
            </w:r>
            <w:proofErr w:type="spellEnd"/>
          </w:p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1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Уникальность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воды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Углекислыи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газ в природе и его значение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Земля, внутреннее строение Земли. Знакомство с минералами,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горнои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породои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рудои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Атмосфера Земли.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Уникальность планеты Земля. Условия для существования жизни на Земле.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Свойства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организмов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Звуковые явления. Звуки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живои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неживои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природы.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Слышимые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неслышимые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звуки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Устройство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динамика. Современные акустические системы. Шум и его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воздействие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487" w:rsidRPr="00415B62" w:rsidTr="00486B50">
        <w:tc>
          <w:tcPr>
            <w:tcW w:w="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практических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fg</w:t>
            </w:r>
            <w:proofErr w:type="spellEnd"/>
          </w:p>
          <w:p w:rsidR="00D75487" w:rsidRP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</w:t>
            </w: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Pr="00D75487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D75487" w:rsidRPr="00CA432B" w:rsidRDefault="00D7548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75487" w:rsidTr="00486B50">
        <w:tc>
          <w:tcPr>
            <w:tcW w:w="2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75487" w:rsidRDefault="00D7548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A432B" w:rsidRDefault="00CA432B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CA432B" w:rsidRDefault="00CA432B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CA432B" w:rsidRPr="00CA432B" w:rsidRDefault="00CA432B" w:rsidP="00CA432B">
      <w:pPr>
        <w:spacing w:before="0" w:beforeAutospacing="0" w:after="0" w:afterAutospacing="0"/>
        <w:rPr>
          <w:b/>
          <w:bCs/>
          <w:color w:val="252525"/>
          <w:spacing w:val="-2"/>
          <w:szCs w:val="42"/>
          <w:lang w:val="ru-RU"/>
        </w:rPr>
      </w:pPr>
    </w:p>
    <w:p w:rsidR="00C01D3C" w:rsidRPr="00CA432B" w:rsidRDefault="00D75487" w:rsidP="00CA432B">
      <w:pPr>
        <w:spacing w:before="0" w:beforeAutospacing="0" w:after="0" w:afterAutospacing="0"/>
        <w:rPr>
          <w:b/>
          <w:bCs/>
          <w:color w:val="252525"/>
          <w:spacing w:val="-2"/>
          <w:sz w:val="28"/>
          <w:szCs w:val="28"/>
        </w:rPr>
      </w:pPr>
      <w:r w:rsidRPr="00CA432B">
        <w:rPr>
          <w:b/>
          <w:bCs/>
          <w:color w:val="252525"/>
          <w:spacing w:val="-2"/>
          <w:sz w:val="28"/>
          <w:szCs w:val="28"/>
        </w:rPr>
        <w:t xml:space="preserve">6-й </w:t>
      </w:r>
      <w:proofErr w:type="spellStart"/>
      <w:r w:rsidRPr="00CA432B">
        <w:rPr>
          <w:b/>
          <w:bCs/>
          <w:color w:val="252525"/>
          <w:spacing w:val="-2"/>
          <w:sz w:val="28"/>
          <w:szCs w:val="28"/>
        </w:rPr>
        <w:t>класс</w:t>
      </w:r>
      <w:proofErr w:type="spellEnd"/>
    </w:p>
    <w:tbl>
      <w:tblPr>
        <w:tblW w:w="98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7"/>
        <w:gridCol w:w="2099"/>
        <w:gridCol w:w="1562"/>
        <w:gridCol w:w="1222"/>
        <w:gridCol w:w="1116"/>
        <w:gridCol w:w="1417"/>
        <w:gridCol w:w="1876"/>
      </w:tblGrid>
      <w:tr w:rsidR="00486B50" w:rsidRPr="00415B62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 w:rsidP="00CA432B">
            <w:pPr>
              <w:spacing w:before="0" w:beforeAutospacing="0" w:after="0" w:afterAutospacing="0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Pr="00D75487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Pr="00D75487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486B50" w:rsidTr="00CA432B">
        <w:tc>
          <w:tcPr>
            <w:tcW w:w="98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486B50" w:rsidRPr="00415B62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Основная тема и основная идея в эпическом произведении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486B50" w:rsidRPr="00CA432B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Древнерусская летопись как источник информации о реалиях времени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художественных текстов. Определение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авторскои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позиции в художественных текстах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текстом: как понимать информацию, содержащуюся в тексте?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текст-повествование (рассказ, отчет, репортаж)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задач на грамотность. Интерпретационные задачи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несплошным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текстом: таблицы и карты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98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Математическая грамотность</w:t>
            </w:r>
          </w:p>
        </w:tc>
      </w:tr>
      <w:tr w:rsidR="00486B50" w:rsidRPr="00415B62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 и единицы измерения: время, деньги, масса, температура, расстояние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18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486B50" w:rsidRPr="00CA432B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Вычисление величины, применение пропорций прямо пропорциональных отношений для решения проблем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Текстовые задачи, решаемые арифметическим способом: части, проценты, пропорция, движение, работа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Инварианты: задачи на четность (чередование, разбиение на пары)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Логические задачи, решаемые с помощью таблиц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Графы и их применение в решении задач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Геометрические задачи на построение и на изучение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свойств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фигур: геометрические фигуры на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клетчатои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бумаге, конструирование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Элементы логики, теории вероятности, комбинаторики: таблицы, диаграммы, вычисление вероятности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98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Финансовая грамотность</w:t>
            </w:r>
          </w:p>
        </w:tc>
      </w:tr>
      <w:tr w:rsidR="00486B50" w:rsidRPr="00415B62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Удивительные факты и истории о деньгах. Нумизматика. «Сувенирные» деньги. Фальшивые деньги: история и современность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учебной дисциплины и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самоорганизации;</w:t>
            </w:r>
          </w:p>
          <w:p w:rsidR="00486B50" w:rsidRPr="00CA432B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Откуда берутся деньги? Виды Заработная плата. Почему у всех она разная?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это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зависит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Собственность и доходы от нее. Арендная плата. проценты, прибыль, дивиденды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Проценты, прибыль, дивиденды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Социальные выплаты: пенсии, пособия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Как заработать деньги? Мир профессий и для чего нужно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учиться?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Личные деньги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3.8. 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982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Естественно-научная грамотность</w:t>
            </w:r>
          </w:p>
        </w:tc>
      </w:tr>
      <w:tr w:rsidR="00486B50" w:rsidRPr="00415B62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Тело и вещество. Агрегатные вещества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CA432B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fg</w:t>
            </w:r>
            <w:proofErr w:type="spellEnd"/>
          </w:p>
        </w:tc>
        <w:tc>
          <w:tcPr>
            <w:tcW w:w="18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правила общения со старшими и сверстниками, принципы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учебной дисциплины и самоорганизации;</w:t>
            </w:r>
          </w:p>
          <w:p w:rsidR="00486B50" w:rsidRPr="00CA432B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Масса. Измерение массы тел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Строение вещества. Атомы и молекулы.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атома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Тепловые явления. Тепловое расширение тел. Использование явления теплового расширения для измерения температуры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Плавление и отвердевание. Испарение и конденсация.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Кипение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Представления о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Вселеннои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̆. Модель Вселенной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Модель Солнечной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системы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4.8.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Царства живой природы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RPr="00415B62" w:rsidTr="00CA432B">
        <w:tc>
          <w:tcPr>
            <w:tcW w:w="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486B50" w:rsidRPr="00CA432B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CA432B" w:rsidTr="00415B62">
        <w:tc>
          <w:tcPr>
            <w:tcW w:w="26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432B" w:rsidRDefault="00CA432B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432B" w:rsidRDefault="00CA432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3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A432B" w:rsidRDefault="00CA432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432B" w:rsidRDefault="00CA432B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A432B" w:rsidRDefault="00CA432B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CA432B" w:rsidRDefault="00CA432B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CA432B" w:rsidRDefault="00CA432B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CA432B" w:rsidRDefault="00CA432B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CA432B" w:rsidRDefault="00CA432B">
      <w:pPr>
        <w:spacing w:line="600" w:lineRule="atLeast"/>
        <w:rPr>
          <w:b/>
          <w:bCs/>
          <w:color w:val="252525"/>
          <w:spacing w:val="-2"/>
          <w:sz w:val="42"/>
          <w:szCs w:val="42"/>
          <w:lang w:val="ru-RU"/>
        </w:rPr>
      </w:pPr>
    </w:p>
    <w:p w:rsidR="00C01D3C" w:rsidRDefault="00D75487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 xml:space="preserve">7-й </w:t>
      </w:r>
      <w:proofErr w:type="spellStart"/>
      <w:r>
        <w:rPr>
          <w:b/>
          <w:bCs/>
          <w:color w:val="252525"/>
          <w:spacing w:val="-2"/>
          <w:sz w:val="42"/>
          <w:szCs w:val="42"/>
        </w:rPr>
        <w:t>класс</w:t>
      </w:r>
      <w:proofErr w:type="spellEnd"/>
    </w:p>
    <w:tbl>
      <w:tblPr>
        <w:tblW w:w="908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6"/>
        <w:gridCol w:w="2061"/>
        <w:gridCol w:w="1584"/>
        <w:gridCol w:w="1238"/>
        <w:gridCol w:w="33"/>
        <w:gridCol w:w="709"/>
        <w:gridCol w:w="1074"/>
        <w:gridCol w:w="60"/>
        <w:gridCol w:w="1842"/>
      </w:tblGrid>
      <w:tr w:rsidR="00486B50" w:rsidRPr="00415B62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Pr="00D75487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</w:tc>
        <w:tc>
          <w:tcPr>
            <w:tcW w:w="1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1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Pr="00D75487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486B50" w:rsidTr="00486B50">
        <w:tc>
          <w:tcPr>
            <w:tcW w:w="908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486B50" w:rsidRPr="00415B62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темы и идеи в лирическом произведении.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Поэтическии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текст как источник информации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486B50" w:rsidRPr="00CA432B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текстов публицистического стиля.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текстах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текстом: как преобразовывать текстовую информацию с учетом цели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дальнейшего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текст-объяснение (объяснительное сочинение, резюме, толкование, определение)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Поиск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комментариев, подтверждающих основную мысль текста, предложенного для анализа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задач на грамотность. Позиционные задачи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несплошным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текстом: информационные листы и объявления, графики и диаграммы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908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Математическая грамотность</w:t>
            </w:r>
          </w:p>
        </w:tc>
      </w:tr>
      <w:tr w:rsidR="00486B50" w:rsidRPr="00415B62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Арифметические и алгебраические выражения: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свойства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операций и принятых соглашений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fg</w:t>
            </w:r>
            <w:proofErr w:type="spellEnd"/>
          </w:p>
        </w:tc>
        <w:tc>
          <w:tcPr>
            <w:tcW w:w="190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поведения, правила общения со старшими и сверстниками, принципы учебной дисциплины и самоорганизации;</w:t>
            </w:r>
          </w:p>
          <w:p w:rsidR="00486B50" w:rsidRP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Моделирование изменений окружающего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мира с помощью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линейнои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функции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Задачи практико-ориентированного содержания: на движение, на совместную работу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Геометрические задачи на построение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 на изучение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свойств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фигур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задач на вероятность событий в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реальнои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жизни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Элементы теории множеств как объединяющее основание многих направлений математики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Статистические явления, представленные в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форме: текст, таблица, столбчатые и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линейные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диаграммы, гистограммы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геометрических задачи исследовательского характера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908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Финансовая грамотность</w:t>
            </w:r>
          </w:p>
        </w:tc>
      </w:tr>
      <w:tr w:rsidR="00486B50" w:rsidRPr="00415B62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Налоги. Виды налогов. Какие налоги уплачиваются в вашей семье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osv.ru/fg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486B50" w:rsidRP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Какие налоги уплачиваются в вашей семье.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Пени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налоговые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льготы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Что такое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государственныи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бюджет. На что расходуются налоговые сборы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социальных пособий. Если человек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потерял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работу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Банк. История возникновения банков. Как накопить, чтобы купить?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кредит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Вклады: как сохранить и приумножить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Вклады: как сохранить и приумножить? Пластиковая карта – твой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безопасныи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банк в кармане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9087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Естественно-научная грамотность</w:t>
            </w: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Почему все тела нам кажутся сплошными: молекулярное строение твердых тел,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жидкостеи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газов.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Диффузия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газах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жидкостях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твердых телах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sv.ru/fg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Механическое движение. Инерция.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Закон Паскаля.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Гидростатическии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парадокс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Деформация тел.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Виды деформации. Усталость материалов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Атмосферные явления. Ветер. Направление ветра. Ураган, торнадо. Землетрясение, цунами, объяснение их происхождения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Давление воды в морях и океанах. Состав воды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мореи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 океанов. Структура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подводнои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сферы. Исследование океана.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подводных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дронов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Растения. Генная модификация растений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Внешнее строение дождевого червя, моллюсков, насекомых. Внешнее и внутреннее строение рыбы.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многообразие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. Пресноводные и морские рыбы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Эволюция птиц. Многообразие птиц. Перелетные птицы.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Сезонная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миграция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аспекту изучаемых на уроках явлений, организация их работы с получаемой на уроке социально значимой информацией;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6B50" w:rsidTr="00486B50">
        <w:tc>
          <w:tcPr>
            <w:tcW w:w="25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1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1D3C" w:rsidRDefault="00D75487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tbl>
      <w:tblPr>
        <w:tblW w:w="993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7"/>
        <w:gridCol w:w="2594"/>
        <w:gridCol w:w="1449"/>
        <w:gridCol w:w="1136"/>
        <w:gridCol w:w="708"/>
        <w:gridCol w:w="1559"/>
        <w:gridCol w:w="1985"/>
      </w:tblGrid>
      <w:tr w:rsidR="00486B50" w:rsidRPr="00415B62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Pr="00D75487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Pr="00D75487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486B50" w:rsidTr="00486B50">
        <w:tc>
          <w:tcPr>
            <w:tcW w:w="99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486B50" w:rsidRPr="00415B62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темы и идеи в драматическом произведении.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Учебныи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текст как источник информации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486B50" w:rsidRP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486B50" w:rsidRP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Сопоставление содержания текстов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 w:rsidR="00486B50" w:rsidRPr="00415B62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официально- делового стиля. </w:t>
            </w:r>
            <w:r w:rsidRPr="00415B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Деловые</w:t>
            </w:r>
            <w:r w:rsidRPr="00415B62">
              <w:rPr>
                <w:lang w:val="ru-RU"/>
              </w:rPr>
              <w:br/>
            </w:r>
            <w:r w:rsidRPr="00415B6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 в текстах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 текстом: как применять информацию</w:t>
            </w:r>
            <w:r w:rsidRPr="00D75487">
              <w:rPr>
                <w:lang w:val="ru-RU"/>
              </w:rPr>
              <w:br/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 текста в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ситуации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Типы текстов: текст-инструкция (указания к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выполнению работы, правила, уставы, законы)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Поиск ошибок в предложенном тексте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задач на грамотность. Информационные задачи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несплошным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текстом: формы, анкеты, договоры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99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Математическая грамотность</w:t>
            </w:r>
          </w:p>
        </w:tc>
      </w:tr>
      <w:tr w:rsidR="00486B50" w:rsidRPr="00415B62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̆,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представленнои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в форме таблиц, диаграмм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столбчатои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или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круговои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̆, схем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486B50" w:rsidRP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Вычисление расстояний на местности в стандартных ситуациях и применение формул в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повседневнои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жизни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Квадратные уравнения, аналитические и неаналитические методы решения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Алгебраические связи между элементами фигур: теорема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Пифагора, соотношения между сторонами треугольника, относительное расположение, равенство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Математическое описание зависимости между переменными в различных процессах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Интерпретация, построение трехмерных фигур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 ошибки измерения, определение шансов наступления того или иного события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типичных математических задач, требующих прохождения этапа моделирования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99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Финансовая грамотность</w:t>
            </w: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Потребление или инвестиции. Активы в трех измерениях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486B50" w:rsidRP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Как сберечь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капитал.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Модель трех капиталов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Бизнес и его формы. Риски</w:t>
            </w:r>
            <w:r w:rsidRPr="00D75487">
              <w:rPr>
                <w:lang w:val="ru-RU"/>
              </w:rPr>
              <w:br/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предпринимательства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Бизнес-инкубатор. Бизнес-план. Государство и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малыи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бизнес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Бизнес подростков и идеи. Молодые предприниматели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Кредит и депозит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3.7.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Расчетно-кассовые операции и риски, связанные с ними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 3.8.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993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Естественно-научная грамотность</w:t>
            </w: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Занимательное электричество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u/fg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информации, активизации их 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Магнетизм и электромагнетизм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Строительство плотин. Гидроэлектростанции. Экологические риски при строительстве гидроэлектростанций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Нетрадиционные виды энергетики, объединенные энергосистемы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Внутренняя среда организма. Кровь.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Наследственность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4.6.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Иммунитет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Наследственность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 жизнедеятельности человека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media.prosv.ru/fg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6B50" w:rsidTr="00415B62">
        <w:tc>
          <w:tcPr>
            <w:tcW w:w="31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</w:p>
        </w:tc>
        <w:tc>
          <w:tcPr>
            <w:tcW w:w="1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01D3C" w:rsidRDefault="00D75487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tbl>
      <w:tblPr>
        <w:tblW w:w="908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35"/>
        <w:gridCol w:w="3015"/>
        <w:gridCol w:w="1364"/>
        <w:gridCol w:w="1071"/>
        <w:gridCol w:w="793"/>
        <w:gridCol w:w="771"/>
        <w:gridCol w:w="1638"/>
      </w:tblGrid>
      <w:tr w:rsidR="00486B50" w:rsidRPr="00415B62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Pr="00D75487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 освоение темы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оценочных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процедур</w:t>
            </w:r>
            <w:proofErr w:type="spellEnd"/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Pr="00486B50" w:rsidRDefault="00486B50" w:rsidP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 ЦОР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6B50" w:rsidRPr="00D75487" w:rsidRDefault="00486B50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 учетом рабочей программы воспитания</w:t>
            </w:r>
          </w:p>
        </w:tc>
      </w:tr>
      <w:tr w:rsidR="00486B50" w:rsidTr="00486B50">
        <w:tc>
          <w:tcPr>
            <w:tcW w:w="90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 Читательская грамотность</w:t>
            </w:r>
          </w:p>
        </w:tc>
      </w:tr>
      <w:tr w:rsidR="00486B50" w:rsidRPr="00415B62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читательских умений с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̆ на текст и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внетекстовые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знания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побуждение обучающихся соблюдать на уроке общепринятые нормы поведения,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правила общения со старшими и сверстниками, принципы учебной дисциплины и самоорганизации;</w:t>
            </w:r>
          </w:p>
          <w:p w:rsidR="00486B50" w:rsidRP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Электронный текст как источник информации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Сопоставление содержания текстов научного стиля.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текстах</w:t>
            </w:r>
            <w:proofErr w:type="spellEnd"/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Работа с текстом: как критически оценивать степень достоверности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содержащейся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 тексте информации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текстов: текст-аргументация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(комментарий, научное обоснование)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плана на основе исходного текста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Типы задач на грамотность. Аналитические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(конструирующие) задачи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1.8.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Работа со смешанным текстом. Составные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тексты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90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 Математическая грамотность</w:t>
            </w:r>
          </w:p>
        </w:tc>
      </w:tr>
      <w:tr w:rsidR="00486B50" w:rsidRPr="00415B62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Представление данных в виде таблиц.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  <w:tc>
          <w:tcPr>
            <w:tcW w:w="16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486B50" w:rsidRP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Представление данных в виде диаграмм.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вопросы</w:t>
            </w:r>
            <w:proofErr w:type="spellEnd"/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Построение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мультипликативнои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модели с тремя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составляющими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Задачи с лишними данными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типичных задач через систему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линейных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уравнений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Количественные рассуждения, связанные со смыслом числа, различными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представлениями чисел, изяществом вычислений, вычислениями в уме,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оценкои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разумности результатов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стереометрических задач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Вероятностные, статистические явления и зависимости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90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3. Финансовая грамотность</w:t>
            </w:r>
          </w:p>
        </w:tc>
      </w:tr>
      <w:tr w:rsidR="00486B50" w:rsidRPr="00415B62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Ценные бумаги. Векселя и облигации: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российская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специфика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Функциональная грамотность. Банк заданий. Осно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Установление доверительных отношений с обучающимися, способствующих позитивному восприятию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486B50" w:rsidRP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Биржа и брокеры. Фондовые индексы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Паевые инвестиционные фонды. Риски и управление ими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Инвестиционное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профилирование. Формирование инвестиционного портфеля и его пересмотр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Типичные ошибки инвесторов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Участники страхового рынка. Страхование для физических лиц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Государственное и негосударственное пенсионное страхование.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 и юридические аспекты отношений с финансовым посредником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908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Модуль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4. Естественно-научная грамотность</w:t>
            </w:r>
          </w:p>
        </w:tc>
      </w:tr>
      <w:tr w:rsidR="00486B50" w:rsidRPr="00415B62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Радиоактивность. Искусственная радиоактивность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  <w:p w:rsidR="00486B50" w:rsidRP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      </w:r>
          </w:p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      </w:r>
          </w:p>
          <w:p w:rsidR="00486B50" w:rsidRP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внимания обучающихся к ценностному аспекту изучаемых на 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уроках явлений, организация их работы с получаемой на уроке социально значимой информацией</w:t>
            </w: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Изменения состояния веществ.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Физические явления и химические превращения.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Отличие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реакции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физических явлений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4.3.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Размножение организмов. Индивидуальное развитие организмов.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Биогенетическии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̆ закон. Закономерности наследования признаков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4.4.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Вид и популяции. Общая характеристика популяции. Экологические факторы и условия среды обитания.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Происхождение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видов</w:t>
            </w:r>
            <w:proofErr w:type="spellEnd"/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4.5.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Закономерности изменчивости: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модификационная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мутационная изменчивости.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селекции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растении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̆, животных и микроорганизмов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4.6.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Антропогенное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воздействие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на биосферу.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рационального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природопользования</w:t>
            </w:r>
            <w:proofErr w:type="spellEnd"/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4.7.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Закономерности изменчивости: </w:t>
            </w:r>
            <w:proofErr w:type="spellStart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модификационная</w:t>
            </w:r>
            <w:proofErr w:type="spellEnd"/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 мутационная изменчивости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4.8.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 методы селекции растений, животных и микроорганизмов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86B50" w:rsidTr="00486B50"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 практических задач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Функциональная грамотность. Банк заданий. Основное общее образование.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7–9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АО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» media.prosv.ru/fg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Pr="00D75487" w:rsidRDefault="00486B5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75487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      </w:r>
          </w:p>
          <w:p w:rsidR="00486B50" w:rsidRDefault="00486B5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486B50" w:rsidTr="00486B50">
        <w:tc>
          <w:tcPr>
            <w:tcW w:w="34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7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86B50" w:rsidRDefault="00486B5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:rsidR="00D75487" w:rsidRDefault="00D75487"/>
    <w:sectPr w:rsidR="00D75487" w:rsidSect="00C01D3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2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E49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6529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1915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854E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FB34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461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BD0E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4759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F23F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0111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3531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F908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FE45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F66D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E958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1C4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B339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C445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417A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D657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6348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3467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FE505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A476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622A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1"/>
  </w:num>
  <w:num w:numId="3">
    <w:abstractNumId w:val="21"/>
  </w:num>
  <w:num w:numId="4">
    <w:abstractNumId w:val="25"/>
  </w:num>
  <w:num w:numId="5">
    <w:abstractNumId w:val="8"/>
  </w:num>
  <w:num w:numId="6">
    <w:abstractNumId w:val="9"/>
  </w:num>
  <w:num w:numId="7">
    <w:abstractNumId w:val="23"/>
  </w:num>
  <w:num w:numId="8">
    <w:abstractNumId w:val="17"/>
  </w:num>
  <w:num w:numId="9">
    <w:abstractNumId w:val="3"/>
  </w:num>
  <w:num w:numId="10">
    <w:abstractNumId w:val="10"/>
  </w:num>
  <w:num w:numId="11">
    <w:abstractNumId w:val="7"/>
  </w:num>
  <w:num w:numId="12">
    <w:abstractNumId w:val="15"/>
  </w:num>
  <w:num w:numId="13">
    <w:abstractNumId w:val="0"/>
  </w:num>
  <w:num w:numId="14">
    <w:abstractNumId w:val="1"/>
  </w:num>
  <w:num w:numId="15">
    <w:abstractNumId w:val="19"/>
  </w:num>
  <w:num w:numId="16">
    <w:abstractNumId w:val="2"/>
  </w:num>
  <w:num w:numId="17">
    <w:abstractNumId w:val="4"/>
  </w:num>
  <w:num w:numId="18">
    <w:abstractNumId w:val="22"/>
  </w:num>
  <w:num w:numId="19">
    <w:abstractNumId w:val="20"/>
  </w:num>
  <w:num w:numId="20">
    <w:abstractNumId w:val="12"/>
  </w:num>
  <w:num w:numId="21">
    <w:abstractNumId w:val="6"/>
  </w:num>
  <w:num w:numId="22">
    <w:abstractNumId w:val="24"/>
  </w:num>
  <w:num w:numId="23">
    <w:abstractNumId w:val="16"/>
  </w:num>
  <w:num w:numId="24">
    <w:abstractNumId w:val="13"/>
  </w:num>
  <w:num w:numId="25">
    <w:abstractNumId w:val="14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95DCF"/>
    <w:rsid w:val="002D33B1"/>
    <w:rsid w:val="002D3591"/>
    <w:rsid w:val="003514A0"/>
    <w:rsid w:val="00415B62"/>
    <w:rsid w:val="00486B50"/>
    <w:rsid w:val="004F7E17"/>
    <w:rsid w:val="005A05CE"/>
    <w:rsid w:val="00653AF6"/>
    <w:rsid w:val="00B73A5A"/>
    <w:rsid w:val="00C01D3C"/>
    <w:rsid w:val="00CA432B"/>
    <w:rsid w:val="00D75487"/>
    <w:rsid w:val="00DB657B"/>
    <w:rsid w:val="00DD0C1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41D07"/>
  <w15:docId w15:val="{6ECFEA73-4926-4388-B6F6-DA4B15B94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38</Pages>
  <Words>8533</Words>
  <Characters>48639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79640</cp:lastModifiedBy>
  <cp:revision>3</cp:revision>
  <cp:lastPrinted>2024-09-08T09:30:00Z</cp:lastPrinted>
  <dcterms:created xsi:type="dcterms:W3CDTF">2011-11-02T04:15:00Z</dcterms:created>
  <dcterms:modified xsi:type="dcterms:W3CDTF">2024-10-23T10:44:00Z</dcterms:modified>
</cp:coreProperties>
</file>